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DD33FD" w:rsidR="00DD33FD" w:rsidP="00DD33FD" w:rsidRDefault="00DD33FD" w14:paraId="430FCD61" w14:textId="77777777">
      <w:r w:rsidRPr="00DD33FD">
        <w:rPr>
          <w:b/>
          <w:bCs/>
        </w:rPr>
        <w:t>FOR IMMEDIATE RELEASE</w:t>
      </w:r>
    </w:p>
    <w:p w:rsidRPr="00DD33FD" w:rsidR="00DD33FD" w:rsidP="00DD33FD" w:rsidRDefault="00DD33FD" w14:paraId="5046EA9D" w14:textId="77777777">
      <w:r w:rsidRPr="00DD33FD">
        <w:rPr>
          <w:b/>
          <w:bCs/>
        </w:rPr>
        <w:t>[Chapter/University Name] Members Attend National Ignite Leadership Conference in Denver</w:t>
      </w:r>
    </w:p>
    <w:p w:rsidRPr="00DD33FD" w:rsidR="00DD33FD" w:rsidP="00DD33FD" w:rsidRDefault="00DD33FD" w14:paraId="4BA363D9" w14:textId="1F3A7E4F">
      <w:r w:rsidRPr="60EA44F5" w:rsidR="3BBD0EEE">
        <w:rPr>
          <w:b w:val="1"/>
          <w:bCs w:val="1"/>
        </w:rPr>
        <w:t>Denver, Colorado | February 19–22, 2026</w:t>
      </w:r>
      <w:r w:rsidR="3BBD0EEE">
        <w:rPr/>
        <w:t xml:space="preserve"> —</w:t>
      </w:r>
      <w:r w:rsidRPr="60EA44F5" w:rsidR="3BBD0EEE">
        <w:rPr>
          <w:b w:val="1"/>
          <w:bCs w:val="1"/>
        </w:rPr>
        <w:t xml:space="preserve"> [Number]</w:t>
      </w:r>
      <w:r w:rsidR="3BBD0EEE">
        <w:rPr/>
        <w:t xml:space="preserve"> member[s] of Sigma Alpha Sorority from [University Name] attend</w:t>
      </w:r>
      <w:r w:rsidR="5C806B96">
        <w:rPr/>
        <w:t>ed</w:t>
      </w:r>
      <w:r w:rsidR="3BBD0EEE">
        <w:rPr/>
        <w:t xml:space="preserve"> the national Ignite Leadership Conference in Denver, Colorado, February 19–22, 2026.</w:t>
      </w:r>
    </w:p>
    <w:p w:rsidRPr="00DD33FD" w:rsidR="00DD33FD" w:rsidP="00DD33FD" w:rsidRDefault="00DD33FD" w14:paraId="563A5B5D" w14:textId="77777777">
      <w:r w:rsidRPr="00DD33FD">
        <w:t>Those attending include:</w:t>
      </w:r>
      <w:r w:rsidRPr="00DD33FD">
        <w:br/>
      </w:r>
      <w:r w:rsidRPr="00DD33FD">
        <w:rPr>
          <w:b/>
          <w:bCs/>
        </w:rPr>
        <w:t>[Insert Full Name(s) of Member(s)]</w:t>
      </w:r>
    </w:p>
    <w:p w:rsidRPr="00DD33FD" w:rsidR="00DD33FD" w:rsidP="00DD33FD" w:rsidRDefault="00DD33FD" w14:paraId="17CFEF55" w14:textId="77777777">
      <w:r w:rsidRPr="00DD33FD">
        <w:t xml:space="preserve">Ignite is Sigma Alpha’s premier hands-on leadership development experience designed to prepare women in agriculture to enter the workforce confident, capable, and job ready on day one. Unlike traditional conferences, Ignite is intentionally structured as a </w:t>
      </w:r>
      <w:r w:rsidRPr="00DD33FD">
        <w:rPr>
          <w:i/>
          <w:iCs/>
        </w:rPr>
        <w:t>doing conference</w:t>
      </w:r>
      <w:r w:rsidRPr="00DD33FD">
        <w:t>, where participants actively engage in leadership simulations, real-world industry scenarios, and small-group application exercises.</w:t>
      </w:r>
    </w:p>
    <w:p w:rsidRPr="00DD33FD" w:rsidR="00DD33FD" w:rsidP="00DD33FD" w:rsidRDefault="00DD33FD" w14:paraId="1F1D3C9D" w14:textId="77777777">
      <w:r w:rsidRPr="00DD33FD">
        <w:t>Each attendee is placed in a professionally mentored “huddle” group, creating a personalized leadership lab environment. In these small groups, members receive direct feedback, individualized coaching, and practical leadership experience guided by an industry professional.</w:t>
      </w:r>
    </w:p>
    <w:p w:rsidRPr="00DD33FD" w:rsidR="00DD33FD" w:rsidP="00DD33FD" w:rsidRDefault="00DD33FD" w14:paraId="3FAB175F" w14:textId="77777777">
      <w:r w:rsidRPr="00DD33FD">
        <w:t xml:space="preserve">“Relevant, hands-on experience is what transforms potential into performance,” said </w:t>
      </w:r>
      <w:r w:rsidRPr="00DA516F">
        <w:t>Michelle Bufkin Horton, National President of Sigma Alpha. “At Ignite, each member is paire</w:t>
      </w:r>
      <w:r w:rsidRPr="00DD33FD">
        <w:t>d with a professional mentor in a small-group setting, ensuring personalized coaching and intentional leadership development. That level of individualized attention makes this conference a truly unique growth opportunity. Sigma Alpha is committed to preparing the next generation of agricultural industry leaders, and we are incredibly proud of the talented, driven, and passionate young women who are investing in their future through this experience.”</w:t>
      </w:r>
    </w:p>
    <w:p w:rsidRPr="00DD33FD" w:rsidR="00DD33FD" w:rsidP="00DD33FD" w:rsidRDefault="00DD33FD" w14:paraId="21AC642A" w14:textId="77777777">
      <w:r w:rsidRPr="00DD33FD">
        <w:t>Sigma Alpha is a professional agricultural sorority focused on providing career-connected learning experiences that prepare members for successful careers in agriculture and related industries. The organization promotes scholarship, leadership, service, and fellowship while ensuring members graduate equipped with professional skills, meaningful industry connections, and applied leadership experience.</w:t>
      </w:r>
    </w:p>
    <w:p w:rsidRPr="00DD33FD" w:rsidR="00DD33FD" w:rsidP="00DD33FD" w:rsidRDefault="00DD33FD" w14:paraId="6D8B7220" w14:textId="77777777">
      <w:r w:rsidRPr="00DD33FD">
        <w:t xml:space="preserve">Founded in 1978 at </w:t>
      </w:r>
      <w:proofErr w:type="gramStart"/>
      <w:r w:rsidRPr="00DD33FD">
        <w:t>The Ohio</w:t>
      </w:r>
      <w:proofErr w:type="gramEnd"/>
      <w:r w:rsidRPr="00DD33FD">
        <w:t xml:space="preserve"> State University, Sigma Alpha has grown into a national organization with nearly 70 collegiate chapters and more than 20,000 initiated members. The sorority continues to expand as leaders across the agricultural industry recognize the value of developing strong, capable women prepared to lead.</w:t>
      </w:r>
    </w:p>
    <w:p w:rsidRPr="00DD33FD" w:rsidR="00DD33FD" w:rsidP="00DD33FD" w:rsidRDefault="00DD33FD" w14:paraId="19A631C9" w14:noSpellErr="1" w14:textId="3C640AE6">
      <w:r w:rsidR="00DD33FD">
        <w:rPr/>
        <w:t>Through participation in Ignite, [University Name] members are further strengthening their leadership capacity and preparing to make a lasting impact in the agriculture industry.</w:t>
      </w:r>
    </w:p>
    <w:p w:rsidRPr="00DD33FD" w:rsidR="00DD33FD" w:rsidP="00DD33FD" w:rsidRDefault="00DD33FD" w14:paraId="17D09EC0" w14:textId="77777777">
      <w:r w:rsidRPr="00DD33FD">
        <w:t>For more information about Sigma Alpha, visit www.sigmaalpha.org.</w:t>
      </w:r>
    </w:p>
    <w:p w:rsidR="00000C97" w:rsidRDefault="00000C97" w14:paraId="184E878F" w14:textId="77777777"/>
    <w:sectPr w:rsidR="00000C9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3FD"/>
    <w:rsid w:val="00000C97"/>
    <w:rsid w:val="000A6590"/>
    <w:rsid w:val="00524997"/>
    <w:rsid w:val="009D4D2A"/>
    <w:rsid w:val="00DA516F"/>
    <w:rsid w:val="00DD33FD"/>
    <w:rsid w:val="3BBD0EEE"/>
    <w:rsid w:val="40BE8C31"/>
    <w:rsid w:val="5C806B96"/>
    <w:rsid w:val="60EA44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0A152"/>
  <w15:chartTrackingRefBased/>
  <w15:docId w15:val="{B3AAC55F-2C65-4CB6-BD8B-A6DAF645E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DD33FD"/>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33FD"/>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33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33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33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33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33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33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33FD"/>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DD33FD"/>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DD33FD"/>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DD33FD"/>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DD33FD"/>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DD33FD"/>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DD33FD"/>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DD33FD"/>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DD33FD"/>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DD33FD"/>
    <w:rPr>
      <w:rFonts w:eastAsiaTheme="majorEastAsia" w:cstheme="majorBidi"/>
      <w:color w:val="272727" w:themeColor="text1" w:themeTint="D8"/>
    </w:rPr>
  </w:style>
  <w:style w:type="paragraph" w:styleId="Title">
    <w:name w:val="Title"/>
    <w:basedOn w:val="Normal"/>
    <w:next w:val="Normal"/>
    <w:link w:val="TitleChar"/>
    <w:uiPriority w:val="10"/>
    <w:qFormat/>
    <w:rsid w:val="00DD33FD"/>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DD33FD"/>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DD33FD"/>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DD33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33FD"/>
    <w:pPr>
      <w:spacing w:before="160"/>
      <w:jc w:val="center"/>
    </w:pPr>
    <w:rPr>
      <w:i/>
      <w:iCs/>
      <w:color w:val="404040" w:themeColor="text1" w:themeTint="BF"/>
    </w:rPr>
  </w:style>
  <w:style w:type="character" w:styleId="QuoteChar" w:customStyle="1">
    <w:name w:val="Quote Char"/>
    <w:basedOn w:val="DefaultParagraphFont"/>
    <w:link w:val="Quote"/>
    <w:uiPriority w:val="29"/>
    <w:rsid w:val="00DD33FD"/>
    <w:rPr>
      <w:i/>
      <w:iCs/>
      <w:color w:val="404040" w:themeColor="text1" w:themeTint="BF"/>
    </w:rPr>
  </w:style>
  <w:style w:type="paragraph" w:styleId="ListParagraph">
    <w:name w:val="List Paragraph"/>
    <w:basedOn w:val="Normal"/>
    <w:uiPriority w:val="34"/>
    <w:qFormat/>
    <w:rsid w:val="00DD33FD"/>
    <w:pPr>
      <w:ind w:left="720"/>
      <w:contextualSpacing/>
    </w:pPr>
  </w:style>
  <w:style w:type="character" w:styleId="IntenseEmphasis">
    <w:name w:val="Intense Emphasis"/>
    <w:basedOn w:val="DefaultParagraphFont"/>
    <w:uiPriority w:val="21"/>
    <w:qFormat/>
    <w:rsid w:val="00DD33FD"/>
    <w:rPr>
      <w:i/>
      <w:iCs/>
      <w:color w:val="0F4761" w:themeColor="accent1" w:themeShade="BF"/>
    </w:rPr>
  </w:style>
  <w:style w:type="paragraph" w:styleId="IntenseQuote">
    <w:name w:val="Intense Quote"/>
    <w:basedOn w:val="Normal"/>
    <w:next w:val="Normal"/>
    <w:link w:val="IntenseQuoteChar"/>
    <w:uiPriority w:val="30"/>
    <w:qFormat/>
    <w:rsid w:val="00DD33FD"/>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DD33FD"/>
    <w:rPr>
      <w:i/>
      <w:iCs/>
      <w:color w:val="0F4761" w:themeColor="accent1" w:themeShade="BF"/>
    </w:rPr>
  </w:style>
  <w:style w:type="character" w:styleId="IntenseReference">
    <w:name w:val="Intense Reference"/>
    <w:basedOn w:val="DefaultParagraphFont"/>
    <w:uiPriority w:val="32"/>
    <w:qFormat/>
    <w:rsid w:val="00DD33F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75DC51CBB5D304A9F41E823E7AA14FB" ma:contentTypeVersion="19" ma:contentTypeDescription="Create a new document." ma:contentTypeScope="" ma:versionID="3a4127179b12bd7d73b1c4af7e5412eb">
  <xsd:schema xmlns:xsd="http://www.w3.org/2001/XMLSchema" xmlns:xs="http://www.w3.org/2001/XMLSchema" xmlns:p="http://schemas.microsoft.com/office/2006/metadata/properties" xmlns:ns2="dc43c936-de38-4651-85cc-953eb810eb66" xmlns:ns3="bfdf4e2b-e4a9-4ae5-b31f-b71895b6ebd8" targetNamespace="http://schemas.microsoft.com/office/2006/metadata/properties" ma:root="true" ma:fieldsID="0460b432f54618dd61990f3d0a436792" ns2:_="" ns3:_="">
    <xsd:import namespace="dc43c936-de38-4651-85cc-953eb810eb66"/>
    <xsd:import namespace="bfdf4e2b-e4a9-4ae5-b31f-b71895b6ebd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43c936-de38-4651-85cc-953eb810eb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d73ad3e-e317-4bf6-a514-559cf37f920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df4e2b-e4a9-4ae5-b31f-b71895b6ebd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a62559e-a8f4-41f3-a451-53f981473cc6}" ma:internalName="TaxCatchAll" ma:showField="CatchAllData" ma:web="bfdf4e2b-e4a9-4ae5-b31f-b71895b6eb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c43c936-de38-4651-85cc-953eb810eb66">
      <Terms xmlns="http://schemas.microsoft.com/office/infopath/2007/PartnerControls"/>
    </lcf76f155ced4ddcb4097134ff3c332f>
    <TaxCatchAll xmlns="bfdf4e2b-e4a9-4ae5-b31f-b71895b6ebd8" xsi:nil="true"/>
  </documentManagement>
</p:properties>
</file>

<file path=customXml/itemProps1.xml><?xml version="1.0" encoding="utf-8"?>
<ds:datastoreItem xmlns:ds="http://schemas.openxmlformats.org/officeDocument/2006/customXml" ds:itemID="{C798558D-E5E3-44A3-A40F-83EBC1925526}"/>
</file>

<file path=customXml/itemProps2.xml><?xml version="1.0" encoding="utf-8"?>
<ds:datastoreItem xmlns:ds="http://schemas.openxmlformats.org/officeDocument/2006/customXml" ds:itemID="{080B7217-BAF0-47FD-BF6B-2D11E3274C57}"/>
</file>

<file path=customXml/itemProps3.xml><?xml version="1.0" encoding="utf-8"?>
<ds:datastoreItem xmlns:ds="http://schemas.openxmlformats.org/officeDocument/2006/customXml" ds:itemID="{5045A166-452D-4BD6-8315-5829A3ED2F6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Horton</dc:creator>
  <cp:keywords/>
  <dc:description/>
  <cp:lastModifiedBy>Kelly Horton</cp:lastModifiedBy>
  <cp:revision>5</cp:revision>
  <dcterms:created xsi:type="dcterms:W3CDTF">2026-02-12T15:54:00Z</dcterms:created>
  <dcterms:modified xsi:type="dcterms:W3CDTF">2026-03-04T23:12:40Z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0x010100D75DC51CBB5D304A9F41E823E7AA14FB</vt:lpwstr>
  </property>
  <property fmtid="{D5CDD505-2E9C-101B-9397-08002B2CF9AE}" pid="3" name="MediaServiceImageTags">
    <vt:lpwstr/>
  </property>
</Properties>
</file>